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广西仙茱制药有限公司危险废物信息公开（2023年1-12月）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50"/>
        <w:gridCol w:w="1755"/>
        <w:gridCol w:w="1440"/>
        <w:gridCol w:w="1440"/>
        <w:gridCol w:w="1815"/>
        <w:gridCol w:w="1500"/>
        <w:gridCol w:w="1630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785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50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1755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产生危险废物种类及代码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本年度实际产生量（吨）</w:t>
            </w:r>
          </w:p>
        </w:tc>
        <w:tc>
          <w:tcPr>
            <w:tcW w:w="1440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实际利用处置量（吨）</w:t>
            </w:r>
          </w:p>
        </w:tc>
        <w:tc>
          <w:tcPr>
            <w:tcW w:w="1815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利用处置去向（含自行利用处置或委外）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累计贮存量（吨）</w:t>
            </w:r>
          </w:p>
        </w:tc>
        <w:tc>
          <w:tcPr>
            <w:tcW w:w="1630" w:type="dxa"/>
            <w:vAlign w:val="center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上年度年底贮存量（吨）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785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广西仙茱制药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中药配方颗粒</w:t>
            </w:r>
          </w:p>
        </w:tc>
        <w:tc>
          <w:tcPr>
            <w:tcW w:w="1755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实验室废液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类别:HW49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代码：900-047-49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6.01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6.01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委外清运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6.01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15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85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广西仙茱制药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中药配方颗粒</w:t>
            </w:r>
          </w:p>
        </w:tc>
        <w:tc>
          <w:tcPr>
            <w:tcW w:w="1755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废化学容器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类别:HW49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代码：900-047-49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4.68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4.68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委外清运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4.68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15" w:type="dxa"/>
            <w:vAlign w:val="center"/>
          </w:tcPr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720" w:right="720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ODM0YTdhOGFiYjJhNTUwZjhiNTFkMDg1YjVhMjkifQ=="/>
  </w:docVars>
  <w:rsids>
    <w:rsidRoot w:val="4C2F07D5"/>
    <w:rsid w:val="0172557B"/>
    <w:rsid w:val="0ECA0CD0"/>
    <w:rsid w:val="1589181F"/>
    <w:rsid w:val="1813655F"/>
    <w:rsid w:val="22E21C4E"/>
    <w:rsid w:val="2F947021"/>
    <w:rsid w:val="3E88367D"/>
    <w:rsid w:val="4C2F07D5"/>
    <w:rsid w:val="54860394"/>
    <w:rsid w:val="62344338"/>
    <w:rsid w:val="66801D97"/>
    <w:rsid w:val="68EC449A"/>
    <w:rsid w:val="700077F7"/>
    <w:rsid w:val="7694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105</Characters>
  <Lines>0</Lines>
  <Paragraphs>0</Paragraphs>
  <TotalTime>95</TotalTime>
  <ScaleCrop>false</ScaleCrop>
  <LinksUpToDate>false</LinksUpToDate>
  <CharactersWithSpaces>105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2022-09-25T04:14:00Z</dcterms:created>
  <dc:creator>Administrator</dc:creator>
  <cp:lastModifiedBy>pc</cp:lastModifiedBy>
  <cp:lastPrinted>2024-01-03T03:55:00Z</cp:lastPrinted>
  <dcterms:modified xsi:type="dcterms:W3CDTF">2024-05-13T14:34:44Z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97E2749A5DD14CBCB3076F110D581675_13</vt:lpwstr>
  </property>
</Properties>
</file>